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361330" w14:textId="563998C0" w:rsidR="004E1EF1" w:rsidRPr="001B3649" w:rsidRDefault="005823FA">
      <w:pPr>
        <w:rPr>
          <w:rFonts w:ascii="Arial" w:hAnsi="Arial" w:cs="Arial"/>
          <w:b/>
          <w:sz w:val="24"/>
          <w:szCs w:val="24"/>
        </w:rPr>
      </w:pPr>
      <w:r w:rsidRPr="001B3649">
        <w:rPr>
          <w:rFonts w:ascii="Arial" w:hAnsi="Arial" w:cs="Arial"/>
          <w:b/>
          <w:sz w:val="24"/>
          <w:szCs w:val="24"/>
        </w:rPr>
        <w:t xml:space="preserve">¿Cuál es el </w:t>
      </w:r>
      <w:r w:rsidR="005540BE" w:rsidRPr="001B3649">
        <w:rPr>
          <w:rFonts w:ascii="Arial" w:hAnsi="Arial" w:cs="Arial"/>
          <w:b/>
          <w:sz w:val="24"/>
          <w:szCs w:val="24"/>
        </w:rPr>
        <w:t>padrón</w:t>
      </w:r>
      <w:r w:rsidRPr="001B3649">
        <w:rPr>
          <w:rFonts w:ascii="Arial" w:hAnsi="Arial" w:cs="Arial"/>
          <w:b/>
          <w:sz w:val="24"/>
          <w:szCs w:val="24"/>
        </w:rPr>
        <w:t xml:space="preserve"> total de usuarios </w:t>
      </w:r>
      <w:r w:rsidR="005540BE" w:rsidRPr="001B3649">
        <w:rPr>
          <w:rFonts w:ascii="Arial" w:hAnsi="Arial" w:cs="Arial"/>
          <w:b/>
          <w:sz w:val="24"/>
          <w:szCs w:val="24"/>
        </w:rPr>
        <w:t>domésticos</w:t>
      </w:r>
      <w:r w:rsidRPr="001B3649">
        <w:rPr>
          <w:rFonts w:ascii="Arial" w:hAnsi="Arial" w:cs="Arial"/>
          <w:b/>
          <w:sz w:val="24"/>
          <w:szCs w:val="24"/>
        </w:rPr>
        <w:t xml:space="preserve"> y no </w:t>
      </w:r>
      <w:r w:rsidR="005540BE" w:rsidRPr="001B3649">
        <w:rPr>
          <w:rFonts w:ascii="Arial" w:hAnsi="Arial" w:cs="Arial"/>
          <w:b/>
          <w:sz w:val="24"/>
          <w:szCs w:val="24"/>
        </w:rPr>
        <w:t>domésticos</w:t>
      </w:r>
      <w:r w:rsidRPr="001B3649">
        <w:rPr>
          <w:rFonts w:ascii="Arial" w:hAnsi="Arial" w:cs="Arial"/>
          <w:b/>
          <w:sz w:val="24"/>
          <w:szCs w:val="24"/>
        </w:rPr>
        <w:t xml:space="preserve"> en el municipio?</w:t>
      </w:r>
    </w:p>
    <w:p w14:paraId="2C03FC51" w14:textId="7280B3DC" w:rsidR="005823FA" w:rsidRPr="008B0A49" w:rsidRDefault="001B3649" w:rsidP="005823FA">
      <w:pPr>
        <w:rPr>
          <w:rFonts w:ascii="Arial" w:eastAsia="Times New Roman" w:hAnsi="Arial" w:cs="Arial"/>
          <w:bCs/>
          <w:color w:val="3D3D3D"/>
          <w:kern w:val="0"/>
          <w:sz w:val="24"/>
          <w:szCs w:val="24"/>
          <w:lang w:eastAsia="es-MX"/>
          <w14:ligatures w14:val="none"/>
        </w:rPr>
      </w:pPr>
      <w:r>
        <w:rPr>
          <w:rFonts w:ascii="Arial" w:eastAsia="Times New Roman" w:hAnsi="Arial" w:cs="Arial"/>
          <w:bCs/>
          <w:color w:val="3D3D3D"/>
          <w:kern w:val="0"/>
          <w:sz w:val="24"/>
          <w:szCs w:val="24"/>
          <w:lang w:eastAsia="es-MX"/>
          <w14:ligatures w14:val="none"/>
        </w:rPr>
        <w:t>T</w:t>
      </w:r>
      <w:r w:rsidRPr="008B0A49">
        <w:rPr>
          <w:rFonts w:ascii="Arial" w:eastAsia="Times New Roman" w:hAnsi="Arial" w:cs="Arial"/>
          <w:bCs/>
          <w:color w:val="3D3D3D"/>
          <w:kern w:val="0"/>
          <w:sz w:val="24"/>
          <w:szCs w:val="24"/>
          <w:lang w:eastAsia="es-MX"/>
          <w14:ligatures w14:val="none"/>
        </w:rPr>
        <w:t>otal,</w:t>
      </w:r>
      <w:r w:rsidR="008B0A49" w:rsidRPr="008B0A49">
        <w:rPr>
          <w:rFonts w:ascii="Arial" w:eastAsia="Times New Roman" w:hAnsi="Arial" w:cs="Arial"/>
          <w:bCs/>
          <w:color w:val="3D3D3D"/>
          <w:kern w:val="0"/>
          <w:sz w:val="24"/>
          <w:szCs w:val="24"/>
          <w:lang w:eastAsia="es-MX"/>
          <w14:ligatures w14:val="none"/>
        </w:rPr>
        <w:t xml:space="preserve"> de usuarios 12529</w:t>
      </w:r>
    </w:p>
    <w:p w14:paraId="691023C5" w14:textId="09D10BEB" w:rsidR="005540BE" w:rsidRPr="008B0A49" w:rsidRDefault="008B0A49" w:rsidP="005823FA">
      <w:pPr>
        <w:rPr>
          <w:rFonts w:ascii="Arial" w:eastAsia="Times New Roman" w:hAnsi="Arial" w:cs="Arial"/>
          <w:bCs/>
          <w:color w:val="3D3D3D"/>
          <w:kern w:val="0"/>
          <w:sz w:val="24"/>
          <w:szCs w:val="24"/>
          <w:lang w:eastAsia="es-MX"/>
          <w14:ligatures w14:val="none"/>
        </w:rPr>
      </w:pPr>
      <w:r>
        <w:rPr>
          <w:rFonts w:ascii="Arial" w:eastAsia="Times New Roman" w:hAnsi="Arial" w:cs="Arial"/>
          <w:bCs/>
          <w:color w:val="3D3D3D"/>
          <w:kern w:val="0"/>
          <w:sz w:val="24"/>
          <w:szCs w:val="24"/>
          <w:lang w:eastAsia="es-MX"/>
          <w14:ligatures w14:val="none"/>
        </w:rPr>
        <w:t>D</w:t>
      </w:r>
      <w:r w:rsidRPr="008B0A49">
        <w:rPr>
          <w:rFonts w:ascii="Arial" w:eastAsia="Times New Roman" w:hAnsi="Arial" w:cs="Arial"/>
          <w:bCs/>
          <w:color w:val="3D3D3D"/>
          <w:kern w:val="0"/>
          <w:sz w:val="24"/>
          <w:szCs w:val="24"/>
          <w:lang w:eastAsia="es-MX"/>
          <w14:ligatures w14:val="none"/>
        </w:rPr>
        <w:t>oméstic</w:t>
      </w:r>
      <w:bookmarkStart w:id="0" w:name="_GoBack"/>
      <w:bookmarkEnd w:id="0"/>
      <w:r w:rsidRPr="008B0A49">
        <w:rPr>
          <w:rFonts w:ascii="Arial" w:eastAsia="Times New Roman" w:hAnsi="Arial" w:cs="Arial"/>
          <w:bCs/>
          <w:color w:val="3D3D3D"/>
          <w:kern w:val="0"/>
          <w:sz w:val="24"/>
          <w:szCs w:val="24"/>
          <w:lang w:eastAsia="es-MX"/>
          <w14:ligatures w14:val="none"/>
        </w:rPr>
        <w:t>os 12183 usuarios</w:t>
      </w:r>
    </w:p>
    <w:p w14:paraId="5CB30FB8" w14:textId="4F12BB8F" w:rsidR="005823FA" w:rsidRPr="008B0A49" w:rsidRDefault="008B0A49" w:rsidP="005823FA">
      <w:pPr>
        <w:spacing w:after="0" w:line="240" w:lineRule="auto"/>
        <w:rPr>
          <w:rFonts w:ascii="Arial" w:eastAsia="Times New Roman" w:hAnsi="Arial" w:cs="Arial"/>
          <w:bCs/>
          <w:color w:val="3D3D3D"/>
          <w:kern w:val="0"/>
          <w:sz w:val="24"/>
          <w:szCs w:val="24"/>
          <w:lang w:eastAsia="es-MX"/>
          <w14:ligatures w14:val="none"/>
        </w:rPr>
      </w:pPr>
      <w:r>
        <w:rPr>
          <w:rFonts w:ascii="Arial" w:eastAsia="Times New Roman" w:hAnsi="Arial" w:cs="Arial"/>
          <w:bCs/>
          <w:color w:val="3D3D3D"/>
          <w:kern w:val="0"/>
          <w:sz w:val="24"/>
          <w:szCs w:val="24"/>
          <w:lang w:eastAsia="es-MX"/>
          <w14:ligatures w14:val="none"/>
        </w:rPr>
        <w:t>N</w:t>
      </w:r>
      <w:r w:rsidRPr="008B0A49">
        <w:rPr>
          <w:rFonts w:ascii="Arial" w:eastAsia="Times New Roman" w:hAnsi="Arial" w:cs="Arial"/>
          <w:bCs/>
          <w:color w:val="3D3D3D"/>
          <w:kern w:val="0"/>
          <w:sz w:val="24"/>
          <w:szCs w:val="24"/>
          <w:lang w:eastAsia="es-MX"/>
          <w14:ligatures w14:val="none"/>
        </w:rPr>
        <w:t xml:space="preserve">o domésticos 346 usuarios </w:t>
      </w:r>
    </w:p>
    <w:p w14:paraId="4FCDC193" w14:textId="77777777" w:rsidR="005540BE" w:rsidRPr="008B0A49" w:rsidRDefault="005540BE" w:rsidP="005823FA">
      <w:pPr>
        <w:spacing w:after="0" w:line="240" w:lineRule="auto"/>
        <w:rPr>
          <w:rFonts w:ascii="Arial" w:eastAsia="Times New Roman" w:hAnsi="Arial" w:cs="Arial"/>
          <w:b/>
          <w:bCs/>
          <w:color w:val="3D3D3D"/>
          <w:kern w:val="0"/>
          <w:sz w:val="24"/>
          <w:szCs w:val="24"/>
          <w:lang w:eastAsia="es-MX"/>
          <w14:ligatures w14:val="none"/>
        </w:rPr>
      </w:pPr>
    </w:p>
    <w:p w14:paraId="34E64E8A" w14:textId="184FB31C" w:rsidR="005540BE" w:rsidRPr="001B3649" w:rsidRDefault="005540BE" w:rsidP="005823FA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B3649">
        <w:rPr>
          <w:rFonts w:ascii="Arial" w:hAnsi="Arial" w:cs="Arial"/>
          <w:b/>
          <w:sz w:val="24"/>
          <w:szCs w:val="24"/>
        </w:rPr>
        <w:t>¿Cuántos Usuarios son urbanos y cuantos de zona rural?</w:t>
      </w:r>
    </w:p>
    <w:p w14:paraId="7A439F5B" w14:textId="4BA9D18F" w:rsidR="009963CB" w:rsidRPr="008B0A49" w:rsidRDefault="008B0A49" w:rsidP="005823F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>urbanos 3146 usuarios</w:t>
      </w:r>
    </w:p>
    <w:p w14:paraId="750F030C" w14:textId="67EFCA96" w:rsidR="009963CB" w:rsidRPr="008B0A49" w:rsidRDefault="008B0A49" w:rsidP="005823F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 xml:space="preserve">rural 9383 usuarios </w:t>
      </w:r>
    </w:p>
    <w:p w14:paraId="057993B9" w14:textId="77777777" w:rsidR="009963CB" w:rsidRPr="008B0A49" w:rsidRDefault="009963CB" w:rsidP="005823FA">
      <w:pPr>
        <w:spacing w:after="0" w:line="240" w:lineRule="auto"/>
        <w:rPr>
          <w:rFonts w:ascii="Arial" w:eastAsia="Times New Roman" w:hAnsi="Arial" w:cs="Arial"/>
          <w:b/>
          <w:bCs/>
          <w:color w:val="3D3D3D"/>
          <w:kern w:val="0"/>
          <w:sz w:val="24"/>
          <w:szCs w:val="24"/>
          <w:lang w:eastAsia="es-MX"/>
          <w14:ligatures w14:val="none"/>
        </w:rPr>
      </w:pPr>
    </w:p>
    <w:p w14:paraId="6BE58FD6" w14:textId="5931A186" w:rsidR="005823FA" w:rsidRPr="001B3649" w:rsidRDefault="001F43C9" w:rsidP="005823FA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B3649">
        <w:rPr>
          <w:rFonts w:ascii="Arial" w:hAnsi="Arial" w:cs="Arial"/>
          <w:b/>
          <w:sz w:val="24"/>
          <w:szCs w:val="24"/>
        </w:rPr>
        <w:t>¿Cuántos usuarios con adeudo mayor a 7 meses tiene en mora o cartera vencida?</w:t>
      </w:r>
    </w:p>
    <w:p w14:paraId="1817E470" w14:textId="0FD160EA" w:rsidR="00A0101E" w:rsidRPr="008B0A49" w:rsidRDefault="00A0101E" w:rsidP="005823F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 xml:space="preserve">3712 </w:t>
      </w:r>
      <w:r w:rsidR="008B0A49" w:rsidRPr="008B0A49">
        <w:rPr>
          <w:rFonts w:ascii="Arial" w:hAnsi="Arial" w:cs="Arial"/>
          <w:sz w:val="24"/>
          <w:szCs w:val="24"/>
        </w:rPr>
        <w:t>usuarios</w:t>
      </w:r>
    </w:p>
    <w:p w14:paraId="2E061731" w14:textId="77777777" w:rsidR="00A0101E" w:rsidRPr="008B0A49" w:rsidRDefault="00A0101E" w:rsidP="005823F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15E40AF" w14:textId="77FC884E" w:rsidR="00A0101E" w:rsidRPr="001B3649" w:rsidRDefault="00A0101E" w:rsidP="005823FA">
      <w:pPr>
        <w:spacing w:after="0" w:line="240" w:lineRule="auto"/>
        <w:rPr>
          <w:rFonts w:ascii="Arial" w:eastAsia="Times New Roman" w:hAnsi="Arial" w:cs="Arial"/>
          <w:b/>
          <w:bCs/>
          <w:color w:val="3D3D3D"/>
          <w:kern w:val="0"/>
          <w:sz w:val="24"/>
          <w:szCs w:val="24"/>
          <w:lang w:eastAsia="es-MX"/>
          <w14:ligatures w14:val="none"/>
        </w:rPr>
      </w:pPr>
      <w:r w:rsidRPr="001B3649">
        <w:rPr>
          <w:rFonts w:ascii="Arial" w:hAnsi="Arial" w:cs="Arial"/>
          <w:b/>
          <w:sz w:val="24"/>
          <w:szCs w:val="24"/>
        </w:rPr>
        <w:t>¿Cuál es el importe que representa la cartera de deudores?</w:t>
      </w:r>
    </w:p>
    <w:p w14:paraId="01FB1953" w14:textId="0B5C269F" w:rsidR="00A0101E" w:rsidRPr="008B0A49" w:rsidRDefault="00A0101E" w:rsidP="00A0101E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es-MX"/>
          <w14:ligatures w14:val="none"/>
        </w:rPr>
      </w:pPr>
      <w:r w:rsidRPr="008B0A49">
        <w:rPr>
          <w:rFonts w:ascii="Arial" w:eastAsia="Times New Roman" w:hAnsi="Arial" w:cs="Arial"/>
          <w:color w:val="000000"/>
          <w:kern w:val="0"/>
          <w:sz w:val="24"/>
          <w:szCs w:val="24"/>
          <w:lang w:eastAsia="es-MX"/>
          <w14:ligatures w14:val="none"/>
        </w:rPr>
        <w:t xml:space="preserve">$ 53,758,023.93 </w:t>
      </w:r>
    </w:p>
    <w:p w14:paraId="2F3D48CF" w14:textId="77777777" w:rsidR="00A0101E" w:rsidRPr="008B0A49" w:rsidRDefault="00A0101E" w:rsidP="00A0101E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es-MX"/>
          <w14:ligatures w14:val="none"/>
        </w:rPr>
      </w:pPr>
    </w:p>
    <w:p w14:paraId="09E8019C" w14:textId="77B314C5" w:rsidR="00A0101E" w:rsidRPr="001B3649" w:rsidRDefault="00A0101E" w:rsidP="00A0101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B3649">
        <w:rPr>
          <w:rFonts w:ascii="Arial" w:hAnsi="Arial" w:cs="Arial"/>
          <w:b/>
          <w:sz w:val="24"/>
          <w:szCs w:val="24"/>
        </w:rPr>
        <w:t>¿Cuáles son los criterios que se consideran para determinar la eficiencia</w:t>
      </w:r>
      <w:r w:rsidRPr="008B0A49">
        <w:rPr>
          <w:rFonts w:ascii="Arial" w:hAnsi="Arial" w:cs="Arial"/>
          <w:sz w:val="24"/>
          <w:szCs w:val="24"/>
        </w:rPr>
        <w:t xml:space="preserve"> </w:t>
      </w:r>
      <w:r w:rsidRPr="001B3649">
        <w:rPr>
          <w:rFonts w:ascii="Arial" w:hAnsi="Arial" w:cs="Arial"/>
          <w:b/>
          <w:sz w:val="24"/>
          <w:szCs w:val="24"/>
        </w:rPr>
        <w:t>comercial?</w:t>
      </w:r>
    </w:p>
    <w:p w14:paraId="635B031C" w14:textId="14B57471" w:rsidR="00A0101E" w:rsidRPr="008B0A49" w:rsidRDefault="00A0101E" w:rsidP="00A0101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>NO APLICA</w:t>
      </w:r>
    </w:p>
    <w:p w14:paraId="4256BE97" w14:textId="6570816F" w:rsidR="00EC503F" w:rsidRPr="008B0A49" w:rsidRDefault="00EC503F" w:rsidP="00A0101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F71C1B3" w14:textId="704E7FC0" w:rsidR="00A0101E" w:rsidRPr="001B3649" w:rsidRDefault="00EC503F" w:rsidP="00A0101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B3649">
        <w:rPr>
          <w:rFonts w:ascii="Arial" w:hAnsi="Arial" w:cs="Arial"/>
          <w:b/>
          <w:sz w:val="24"/>
          <w:szCs w:val="24"/>
        </w:rPr>
        <w:t>¿Únicamente consideran lo facturado de agua y drenaje o consideran otros criterios para determinar la eficiencia comercial?</w:t>
      </w:r>
    </w:p>
    <w:p w14:paraId="4913EE4F" w14:textId="3136C770" w:rsidR="00EC503F" w:rsidRPr="008B0A49" w:rsidRDefault="00EC503F" w:rsidP="00A0101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>NO APLICA</w:t>
      </w:r>
    </w:p>
    <w:p w14:paraId="6956E048" w14:textId="77777777" w:rsidR="00EC503F" w:rsidRPr="008B0A49" w:rsidRDefault="00EC503F" w:rsidP="00A0101E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es-MX"/>
          <w14:ligatures w14:val="none"/>
        </w:rPr>
      </w:pPr>
    </w:p>
    <w:p w14:paraId="5A4B0377" w14:textId="7178B466" w:rsidR="00EC503F" w:rsidRPr="001B3649" w:rsidRDefault="00EC503F" w:rsidP="00A0101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B3649">
        <w:rPr>
          <w:rFonts w:ascii="Arial" w:hAnsi="Arial" w:cs="Arial"/>
          <w:b/>
          <w:sz w:val="24"/>
          <w:szCs w:val="24"/>
        </w:rPr>
        <w:t>¿Cuál fue el importe mensual facturado de agua y drenaje durante los meses de noviembre y diciembre 2023, enero y febrero de 2024?</w:t>
      </w:r>
      <w:r w:rsidR="009D2561" w:rsidRPr="001B3649">
        <w:rPr>
          <w:rFonts w:ascii="Arial" w:hAnsi="Arial" w:cs="Arial"/>
          <w:b/>
          <w:sz w:val="24"/>
          <w:szCs w:val="24"/>
        </w:rPr>
        <w:t xml:space="preserve"> </w:t>
      </w:r>
    </w:p>
    <w:p w14:paraId="3EAD9E0C" w14:textId="232247EC" w:rsidR="008B0A49" w:rsidRPr="008B0A49" w:rsidRDefault="008B0A49" w:rsidP="00A0101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>Noviembre 2023</w:t>
      </w:r>
    </w:p>
    <w:p w14:paraId="752DE01A" w14:textId="3C5CFB99" w:rsidR="008B0A49" w:rsidRPr="008B0A49" w:rsidRDefault="008B0A49" w:rsidP="00A0101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>Agua - $1,241.136.42</w:t>
      </w:r>
    </w:p>
    <w:p w14:paraId="64EA8681" w14:textId="77777777" w:rsidR="008B0A49" w:rsidRPr="008B0A49" w:rsidRDefault="008B0A49" w:rsidP="00A0101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>Drenaje - $26,035.60</w:t>
      </w:r>
    </w:p>
    <w:p w14:paraId="3DCF7874" w14:textId="77777777" w:rsidR="008B0A49" w:rsidRPr="008B0A49" w:rsidRDefault="008B0A49" w:rsidP="00A0101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>Diciembre 2023</w:t>
      </w:r>
    </w:p>
    <w:p w14:paraId="22E775D5" w14:textId="77777777" w:rsidR="008B0A49" w:rsidRPr="008B0A49" w:rsidRDefault="008B0A49" w:rsidP="00A0101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>Agua - $2,099.358.52</w:t>
      </w:r>
    </w:p>
    <w:p w14:paraId="72EE3430" w14:textId="77777777" w:rsidR="008B0A49" w:rsidRPr="008B0A49" w:rsidRDefault="008B0A49" w:rsidP="00A0101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>Drenaje - $28,372.61</w:t>
      </w:r>
    </w:p>
    <w:p w14:paraId="30A76ADC" w14:textId="77777777" w:rsidR="008B0A49" w:rsidRPr="008B0A49" w:rsidRDefault="008B0A49" w:rsidP="00A0101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>Enero 2024</w:t>
      </w:r>
    </w:p>
    <w:p w14:paraId="048BEEDA" w14:textId="77777777" w:rsidR="008B0A49" w:rsidRPr="008B0A49" w:rsidRDefault="008B0A49" w:rsidP="00A0101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>Agua - $1,608,499.99</w:t>
      </w:r>
    </w:p>
    <w:p w14:paraId="5C62387C" w14:textId="77777777" w:rsidR="008B0A49" w:rsidRPr="008B0A49" w:rsidRDefault="008B0A49" w:rsidP="00A0101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>Drenaje - $38,087.18</w:t>
      </w:r>
    </w:p>
    <w:p w14:paraId="562CE2F0" w14:textId="75E5988F" w:rsidR="008B0A49" w:rsidRPr="008B0A49" w:rsidRDefault="008B0A49" w:rsidP="00A0101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 xml:space="preserve">Febrero 2024 – Pendiente de en el sistema  </w:t>
      </w:r>
    </w:p>
    <w:p w14:paraId="19EAAAD0" w14:textId="77777777" w:rsidR="00EC503F" w:rsidRPr="008B0A49" w:rsidRDefault="00EC503F" w:rsidP="00A0101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EA60695" w14:textId="0CD260B5" w:rsidR="00EC503F" w:rsidRPr="001B3649" w:rsidRDefault="00EC503F" w:rsidP="00A0101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B3649">
        <w:rPr>
          <w:rFonts w:ascii="Arial" w:hAnsi="Arial" w:cs="Arial"/>
          <w:b/>
          <w:sz w:val="24"/>
          <w:szCs w:val="24"/>
        </w:rPr>
        <w:t xml:space="preserve">¿Cuál fue el importe cobrado de agua y drenaje durante los meses de noviembre y diciembre 2023, enero y febrero de 2024? </w:t>
      </w:r>
    </w:p>
    <w:p w14:paraId="29C8E480" w14:textId="77777777" w:rsidR="001B3649" w:rsidRPr="008B0A49" w:rsidRDefault="001B3649" w:rsidP="001B36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>Noviembre 2023</w:t>
      </w:r>
    </w:p>
    <w:p w14:paraId="1AF2C809" w14:textId="77777777" w:rsidR="001B3649" w:rsidRPr="008B0A49" w:rsidRDefault="001B3649" w:rsidP="001B36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>Agua - $1,241.136.42</w:t>
      </w:r>
    </w:p>
    <w:p w14:paraId="6EF0CA52" w14:textId="77777777" w:rsidR="001B3649" w:rsidRPr="008B0A49" w:rsidRDefault="001B3649" w:rsidP="001B36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>Drenaje - $26,035.60</w:t>
      </w:r>
    </w:p>
    <w:p w14:paraId="268EAFD1" w14:textId="77777777" w:rsidR="001B3649" w:rsidRPr="008B0A49" w:rsidRDefault="001B3649" w:rsidP="001B36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>Diciembre 2023</w:t>
      </w:r>
    </w:p>
    <w:p w14:paraId="4AFB9A80" w14:textId="77777777" w:rsidR="001B3649" w:rsidRPr="008B0A49" w:rsidRDefault="001B3649" w:rsidP="001B36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>Agua - $2,099.358.52</w:t>
      </w:r>
    </w:p>
    <w:p w14:paraId="3162F578" w14:textId="77777777" w:rsidR="001B3649" w:rsidRPr="008B0A49" w:rsidRDefault="001B3649" w:rsidP="001B36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>Drenaje - $28,372.61</w:t>
      </w:r>
    </w:p>
    <w:p w14:paraId="3C6FD5AF" w14:textId="77777777" w:rsidR="001B3649" w:rsidRPr="008B0A49" w:rsidRDefault="001B3649" w:rsidP="001B36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>Enero 2024</w:t>
      </w:r>
    </w:p>
    <w:p w14:paraId="2965734B" w14:textId="77777777" w:rsidR="001B3649" w:rsidRPr="008B0A49" w:rsidRDefault="001B3649" w:rsidP="001B36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>Agua - $1,608,499.99</w:t>
      </w:r>
    </w:p>
    <w:p w14:paraId="3404BA1F" w14:textId="77777777" w:rsidR="001B3649" w:rsidRPr="008B0A49" w:rsidRDefault="001B3649" w:rsidP="001B36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>Drenaje - $38,087.18</w:t>
      </w:r>
    </w:p>
    <w:p w14:paraId="346501BE" w14:textId="77777777" w:rsidR="001B3649" w:rsidRPr="008B0A49" w:rsidRDefault="001B3649" w:rsidP="001B36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A49">
        <w:rPr>
          <w:rFonts w:ascii="Arial" w:hAnsi="Arial" w:cs="Arial"/>
          <w:sz w:val="24"/>
          <w:szCs w:val="24"/>
        </w:rPr>
        <w:t xml:space="preserve">Febrero 2024 – Pendiente de en el sistema  </w:t>
      </w:r>
    </w:p>
    <w:p w14:paraId="6DF635FD" w14:textId="77777777" w:rsidR="00EC503F" w:rsidRPr="008B0A49" w:rsidRDefault="00EC503F" w:rsidP="00A0101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DB8F922" w14:textId="3E31FA4F" w:rsidR="00EC503F" w:rsidRPr="008B0A49" w:rsidRDefault="00EC503F" w:rsidP="00A0101E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es-MX"/>
          <w14:ligatures w14:val="none"/>
        </w:rPr>
      </w:pPr>
      <w:r w:rsidRPr="001B3649">
        <w:rPr>
          <w:rFonts w:ascii="Arial" w:hAnsi="Arial" w:cs="Arial"/>
          <w:b/>
          <w:sz w:val="24"/>
          <w:szCs w:val="24"/>
        </w:rPr>
        <w:t>¿Cuáles son las estrategias comerciales que utiliza para reducir el padrón de deudores en su municipio?</w:t>
      </w:r>
      <w:r w:rsidRPr="008B0A49">
        <w:rPr>
          <w:rFonts w:ascii="Arial" w:hAnsi="Arial" w:cs="Arial"/>
          <w:sz w:val="24"/>
          <w:szCs w:val="24"/>
        </w:rPr>
        <w:t xml:space="preserve"> Suspensión del servicio</w:t>
      </w:r>
    </w:p>
    <w:p w14:paraId="326E9562" w14:textId="52014EA5" w:rsidR="005823FA" w:rsidRPr="008B0A49" w:rsidRDefault="005823FA">
      <w:pPr>
        <w:rPr>
          <w:rFonts w:ascii="Arial" w:hAnsi="Arial" w:cs="Arial"/>
          <w:sz w:val="24"/>
          <w:szCs w:val="24"/>
        </w:rPr>
      </w:pPr>
    </w:p>
    <w:sectPr w:rsidR="005823FA" w:rsidRPr="008B0A4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3FA"/>
    <w:rsid w:val="00005DE4"/>
    <w:rsid w:val="001B3649"/>
    <w:rsid w:val="001F43C9"/>
    <w:rsid w:val="004E1EF1"/>
    <w:rsid w:val="005540BE"/>
    <w:rsid w:val="005823FA"/>
    <w:rsid w:val="008B0A49"/>
    <w:rsid w:val="009963CB"/>
    <w:rsid w:val="009D2561"/>
    <w:rsid w:val="00A0101E"/>
    <w:rsid w:val="00EC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C3E64"/>
  <w15:chartTrackingRefBased/>
  <w15:docId w15:val="{9644644E-2B88-40E7-9B8D-CD5AA9A8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</dc:creator>
  <cp:keywords/>
  <dc:description/>
  <cp:lastModifiedBy>ZICO</cp:lastModifiedBy>
  <cp:revision>2</cp:revision>
  <dcterms:created xsi:type="dcterms:W3CDTF">2024-03-20T17:19:00Z</dcterms:created>
  <dcterms:modified xsi:type="dcterms:W3CDTF">2024-03-20T17:19:00Z</dcterms:modified>
</cp:coreProperties>
</file>